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1F6269" w:rsidP="001F6269">
      <w:pPr>
        <w:jc w:val="right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</w:rPr>
        <w:pict>
          <v:rect id="_x0000_s1058" style="position:absolute;margin-left:-36.6pt;margin-top:-.05pt;width:171pt;height:61.45pt;z-index:251661312" strokecolor="white">
            <v:textbox style="mso-next-textbox:#_x0000_s1058">
              <w:txbxContent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التاريخ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العام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الدراسي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الفصل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الدراسي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..............................</w:t>
                  </w:r>
                </w:p>
                <w:p w:rsidR="001F6269" w:rsidRDefault="001F6269" w:rsidP="001F6269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المدرسة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....................................</w:t>
                  </w:r>
                </w:p>
              </w:txbxContent>
            </v:textbox>
            <w10:wrap anchorx="page"/>
          </v:rect>
        </w:pict>
      </w:r>
      <w:r w:rsidR="008A0F16">
        <w:rPr>
          <w:b/>
          <w:bCs/>
          <w:noProof/>
          <w:rtl/>
          <w:lang w:eastAsia="zh-TW" w:bidi="ar-KW"/>
        </w:rPr>
        <w:pict>
          <v:rect id="_x0000_s1026" style="position:absolute;margin-left:306.1pt;margin-top:-12.7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F6269" w:rsidRDefault="001F6269" w:rsidP="001F6269">
      <w:pPr>
        <w:tabs>
          <w:tab w:val="left" w:pos="647"/>
          <w:tab w:val="center" w:pos="2682"/>
        </w:tabs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F6269" w:rsidRPr="00207C77" w:rsidRDefault="001F6269" w:rsidP="001F6269">
      <w:pPr>
        <w:tabs>
          <w:tab w:val="left" w:pos="647"/>
          <w:tab w:val="center" w:pos="2682"/>
        </w:tabs>
        <w:rPr>
          <w:rFonts w:cs="PT Bold Heading"/>
          <w:sz w:val="38"/>
          <w:szCs w:val="38"/>
          <w:u w:val="single"/>
          <w:rtl/>
          <w:lang w:bidi="ar-KW"/>
        </w:rPr>
      </w:pPr>
      <w:r w:rsidRPr="00207C77">
        <w:rPr>
          <w:rFonts w:cs="PT Bold Heading" w:hint="cs"/>
          <w:sz w:val="38"/>
          <w:szCs w:val="38"/>
          <w:u w:val="single"/>
          <w:rtl/>
          <w:lang w:bidi="ar-KW"/>
        </w:rPr>
        <w:t>استمارة حصر الحالات الفردية</w:t>
      </w:r>
    </w:p>
    <w:p w:rsidR="001F6269" w:rsidRPr="008600DE" w:rsidRDefault="001F6269" w:rsidP="001F6269">
      <w:pPr>
        <w:ind w:left="-563"/>
        <w:rPr>
          <w:sz w:val="10"/>
          <w:szCs w:val="10"/>
          <w:rtl/>
          <w:lang w:bidi="ar-KW"/>
        </w:rPr>
      </w:pPr>
    </w:p>
    <w:p w:rsidR="001F6269" w:rsidRDefault="001F6269" w:rsidP="001F6269">
      <w:pPr>
        <w:ind w:left="-563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     اسم الطالب :...................................................... رقم الطالب / الصف :......................................</w:t>
      </w:r>
    </w:p>
    <w:p w:rsidR="001F6269" w:rsidRDefault="001F6269" w:rsidP="001F6269">
      <w:pPr>
        <w:ind w:left="-563"/>
        <w:rPr>
          <w:sz w:val="28"/>
          <w:szCs w:val="28"/>
          <w:rtl/>
          <w:lang w:bidi="ar-KW"/>
        </w:rPr>
      </w:pPr>
    </w:p>
    <w:p w:rsidR="001F6269" w:rsidRDefault="001F6269" w:rsidP="001F6269">
      <w:pPr>
        <w:rPr>
          <w:rFonts w:cs="Simplified Arabic"/>
          <w:sz w:val="32"/>
          <w:szCs w:val="32"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الرجاء وضع علامة ( </w:t>
      </w:r>
      <w:r>
        <w:rPr>
          <w:rFonts w:hint="cs"/>
          <w:sz w:val="32"/>
          <w:szCs w:val="32"/>
          <w:rtl/>
          <w:lang w:bidi="ar-KW"/>
        </w:rPr>
        <w:t>√ ) أمام العرض الذي تلاحظه على الطالب وتبليغ ( الاختصاصي النفسي ) ليتسنى لنا إجراء اللازم في الوقت المناسب :</w:t>
      </w:r>
    </w:p>
    <w:p w:rsidR="001F6269" w:rsidRDefault="001F6269" w:rsidP="001F6269">
      <w:pPr>
        <w:ind w:left="-563"/>
        <w:rPr>
          <w:sz w:val="28"/>
          <w:szCs w:val="28"/>
          <w:rtl/>
          <w:lang w:bidi="ar-KW"/>
        </w:rPr>
      </w:pPr>
    </w:p>
    <w:tbl>
      <w:tblPr>
        <w:bidiVisual/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406"/>
        <w:gridCol w:w="2131"/>
        <w:gridCol w:w="2743"/>
      </w:tblGrid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الأعراض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ضع علامة ( </w:t>
            </w:r>
            <w:r w:rsidRPr="008600DE">
              <w:rPr>
                <w:rFonts w:hint="cs"/>
                <w:b/>
                <w:bCs/>
                <w:rtl/>
                <w:lang w:bidi="ar-KW"/>
              </w:rPr>
              <w:t>√</w:t>
            </w: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) في حالة وجود العرض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وصف الحالة</w:t>
            </w: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اضطرابات كلام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العدوان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سريع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الغضب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عدوان لفظي أو فعلي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تكرار رسومات غير مقبولة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تعمد </w:t>
            </w:r>
            <w:proofErr w:type="spell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اتلاف</w:t>
            </w:r>
            <w:proofErr w:type="spell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ممتلكات الغير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الكذب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سرحان وشرود بشكل مستمر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rtl/>
                <w:lang w:bidi="ar-KW"/>
              </w:rPr>
            </w:pPr>
          </w:p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مشكلات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دراسية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عدم التكيف مع النظام الدراسي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رسول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بطئ الاستيعاب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غياب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مستمر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خمول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واضح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الخوف من الامتحانات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spell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الإنطواء</w:t>
            </w:r>
            <w:proofErr w:type="spell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قضم الأظافر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امتناع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عن الكلام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نشاط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زائد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  <w:tr w:rsidR="001F6269" w:rsidRPr="008600DE" w:rsidTr="005A5CA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  <w:proofErr w:type="gramStart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>مشكلات</w:t>
            </w:r>
            <w:proofErr w:type="gramEnd"/>
            <w:r w:rsidRPr="008600DE">
              <w:rPr>
                <w:rFonts w:cs="Simplified Arabic" w:hint="cs"/>
                <w:b/>
                <w:bCs/>
                <w:rtl/>
                <w:lang w:bidi="ar-KW"/>
              </w:rPr>
              <w:t xml:space="preserve"> أخرى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9" w:rsidRPr="008600DE" w:rsidRDefault="001F6269" w:rsidP="005A5CAB">
            <w:pPr>
              <w:jc w:val="center"/>
              <w:rPr>
                <w:rFonts w:cs="Simplified Arabic"/>
                <w:b/>
                <w:bCs/>
                <w:lang w:bidi="ar-KW"/>
              </w:rPr>
            </w:pPr>
          </w:p>
        </w:tc>
      </w:tr>
    </w:tbl>
    <w:p w:rsidR="001F6269" w:rsidRDefault="001F6269" w:rsidP="001F6269">
      <w:pPr>
        <w:ind w:left="-563"/>
        <w:jc w:val="right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اسم المبلغ  : ....................................................</w:t>
      </w:r>
    </w:p>
    <w:p w:rsidR="001F6269" w:rsidRDefault="001F6269" w:rsidP="001F6269">
      <w:pPr>
        <w:spacing w:after="200" w:line="276" w:lineRule="auto"/>
        <w:rPr>
          <w:sz w:val="28"/>
          <w:szCs w:val="28"/>
          <w:rtl/>
          <w:lang w:bidi="ar-KW"/>
        </w:rPr>
      </w:pPr>
    </w:p>
    <w:p w:rsidR="001B659C" w:rsidRPr="0011111C" w:rsidRDefault="008A0F16" w:rsidP="008A0F16">
      <w:pPr>
        <w:ind w:left="-563"/>
        <w:rPr>
          <w:rFonts w:cs="Simplified Arabic"/>
          <w:b/>
          <w:bCs/>
          <w:sz w:val="34"/>
          <w:szCs w:val="34"/>
          <w:rtl/>
          <w:lang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lastRenderedPageBreak/>
        <w:t xml:space="preserve"> 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8A0F16" w:rsidRDefault="008A0F16" w:rsidP="008A0F16">
      <w:pPr>
        <w:spacing w:after="200" w:line="276" w:lineRule="auto"/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</w:pPr>
    </w:p>
    <w:p w:rsidR="008A0F16" w:rsidRDefault="00266F71" w:rsidP="008A0F16">
      <w:pPr>
        <w:rPr>
          <w:rtl/>
          <w:lang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</w:p>
    <w:p w:rsidR="008A0F16" w:rsidRDefault="008A0F16" w:rsidP="001B659C">
      <w:pPr>
        <w:spacing w:after="200" w:line="276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E13D64" w:rsidRDefault="001B659C" w:rsidP="00E13D64">
      <w:pPr>
        <w:jc w:val="center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rFonts w:hint="cs"/>
          <w:b/>
          <w:bCs/>
          <w:noProof/>
          <w:rtl/>
          <w:lang w:eastAsia="zh-TW" w:bidi="ar-KW"/>
        </w:rPr>
        <w:t xml:space="preserve"> </w:t>
      </w:r>
    </w:p>
    <w:p w:rsidR="00E13D64" w:rsidRPr="00E13D64" w:rsidRDefault="00E13D64" w:rsidP="00E13D64">
      <w:pPr>
        <w:jc w:val="center"/>
        <w:rPr>
          <w:sz w:val="28"/>
          <w:szCs w:val="28"/>
          <w:rtl/>
          <w:lang w:bidi="ar-KW"/>
        </w:rPr>
      </w:pPr>
    </w:p>
    <w:p w:rsidR="00C155A8" w:rsidRDefault="001B659C" w:rsidP="001B659C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val="en-AU" w:bidi="ar-KW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Kofi_Ahra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B659C"/>
    <w:rsid w:val="001E4641"/>
    <w:rsid w:val="001F6269"/>
    <w:rsid w:val="00242DB0"/>
    <w:rsid w:val="00266F71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6A0DA7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2014-10-18T17:54:00Z</dcterms:created>
  <dcterms:modified xsi:type="dcterms:W3CDTF">2014-10-18T17:54:00Z</dcterms:modified>
</cp:coreProperties>
</file>